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62A" w:rsidRDefault="0077662A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662A" w:rsidRDefault="0077662A">
      <w:pPr>
        <w:pStyle w:val="1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5"/>
        <w:tblW w:w="11156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14"/>
        <w:gridCol w:w="10369"/>
        <w:gridCol w:w="220"/>
        <w:gridCol w:w="253"/>
      </w:tblGrid>
      <w:tr w:rsidR="0077662A">
        <w:trPr>
          <w:trHeight w:val="188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662A" w:rsidRDefault="00B06B8B">
            <w:pPr>
              <w:pStyle w:val="10"/>
              <w:widowControl w:val="0"/>
              <w:rPr>
                <w:b/>
                <w:color w:val="00000A"/>
                <w:sz w:val="20"/>
                <w:szCs w:val="20"/>
              </w:rPr>
            </w:pPr>
            <w:r>
              <w:rPr>
                <w:b/>
                <w:color w:val="00000A"/>
                <w:sz w:val="20"/>
                <w:szCs w:val="20"/>
              </w:rPr>
              <w:t xml:space="preserve"> </w:t>
            </w:r>
          </w:p>
        </w:tc>
        <w:tc>
          <w:tcPr>
            <w:tcW w:w="108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662A" w:rsidRDefault="0077662A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tbl>
            <w:tblPr>
              <w:tblStyle w:val="a6"/>
              <w:tblW w:w="10755" w:type="dxa"/>
              <w:tblInd w:w="0" w:type="dxa"/>
              <w:tblLayout w:type="fixed"/>
              <w:tblLook w:val="0600" w:firstRow="0" w:lastRow="0" w:firstColumn="0" w:lastColumn="0" w:noHBand="1" w:noVBand="1"/>
            </w:tblPr>
            <w:tblGrid>
              <w:gridCol w:w="10755"/>
            </w:tblGrid>
            <w:tr w:rsidR="0077662A">
              <w:trPr>
                <w:trHeight w:val="450"/>
              </w:trPr>
              <w:tc>
                <w:tcPr>
                  <w:tcW w:w="1075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bottom"/>
                </w:tcPr>
                <w:p w:rsidR="0077662A" w:rsidRDefault="00B06B8B">
                  <w:pPr>
                    <w:pStyle w:val="10"/>
                    <w:widowControl w:val="0"/>
                    <w:ind w:right="460"/>
                    <w:jc w:val="center"/>
                    <w:rPr>
                      <w:rFonts w:ascii="Times New Roman" w:eastAsia="Times New Roman" w:hAnsi="Times New Roman" w:cs="Times New Roman"/>
                      <w:b/>
                      <w:sz w:val="36"/>
                      <w:szCs w:val="3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36"/>
                      <w:szCs w:val="36"/>
                    </w:rPr>
                    <w:t>Аналитический отчет об оказании услуги по сбору, обобщению и анализу информации о качестве условий оказания услуг учреждениями культуры</w:t>
                  </w:r>
                </w:p>
              </w:tc>
            </w:tr>
          </w:tbl>
          <w:p w:rsidR="0077662A" w:rsidRDefault="0077662A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7662A" w:rsidRDefault="0077662A">
            <w:pPr>
              <w:pStyle w:val="10"/>
              <w:ind w:left="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662A">
        <w:trPr>
          <w:trHeight w:val="62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662A" w:rsidRDefault="00B06B8B">
            <w:pPr>
              <w:pStyle w:val="10"/>
              <w:spacing w:after="200"/>
              <w:ind w:left="60"/>
              <w:jc w:val="both"/>
              <w:rPr>
                <w:b/>
                <w:color w:val="00000A"/>
                <w:sz w:val="20"/>
                <w:szCs w:val="20"/>
              </w:rPr>
            </w:pPr>
            <w:r>
              <w:rPr>
                <w:b/>
                <w:color w:val="00000A"/>
                <w:sz w:val="20"/>
                <w:szCs w:val="20"/>
              </w:rPr>
              <w:t xml:space="preserve"> </w:t>
            </w:r>
          </w:p>
        </w:tc>
        <w:tc>
          <w:tcPr>
            <w:tcW w:w="10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662A" w:rsidRDefault="00B06B8B">
            <w:pPr>
              <w:pStyle w:val="10"/>
              <w:ind w:left="283" w:right="24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Исполнитель: Организация-оператор по сбору, обобщению и анализу информации о качестве условий оказания услуг - Общество с ограниченной ответственностью "Лаборатория диагностики и развития социальных систем", ИНН - 0262026670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7662A" w:rsidRDefault="0077662A">
            <w:pPr>
              <w:pStyle w:val="10"/>
              <w:ind w:left="283" w:right="2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7662A" w:rsidRDefault="0077662A">
            <w:pPr>
              <w:pStyle w:val="10"/>
              <w:ind w:left="283" w:right="2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662A">
        <w:trPr>
          <w:trHeight w:val="80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662A" w:rsidRDefault="00B06B8B">
            <w:pPr>
              <w:pStyle w:val="10"/>
              <w:spacing w:after="200"/>
              <w:ind w:left="60"/>
              <w:jc w:val="both"/>
              <w:rPr>
                <w:b/>
                <w:color w:val="00000A"/>
                <w:sz w:val="20"/>
                <w:szCs w:val="20"/>
              </w:rPr>
            </w:pPr>
            <w:r>
              <w:rPr>
                <w:b/>
                <w:color w:val="00000A"/>
                <w:sz w:val="20"/>
                <w:szCs w:val="20"/>
              </w:rPr>
              <w:t xml:space="preserve"> </w:t>
            </w:r>
          </w:p>
        </w:tc>
        <w:tc>
          <w:tcPr>
            <w:tcW w:w="108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662A" w:rsidRDefault="0077662A">
            <w:pPr>
              <w:pStyle w:val="10"/>
              <w:ind w:right="24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7662A" w:rsidRDefault="0077662A">
            <w:pPr>
              <w:pStyle w:val="10"/>
              <w:ind w:left="283" w:right="24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7662A" w:rsidRDefault="0077662A">
            <w:pPr>
              <w:pStyle w:val="10"/>
              <w:ind w:left="283" w:right="24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7662A" w:rsidRDefault="00B06B8B">
            <w:pPr>
              <w:pStyle w:val="10"/>
              <w:ind w:left="283" w:right="24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Период оказания услуги - 2022 год</w:t>
            </w:r>
          </w:p>
        </w:tc>
      </w:tr>
    </w:tbl>
    <w:p w:rsidR="0077662A" w:rsidRDefault="0077662A">
      <w:pPr>
        <w:pStyle w:val="10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</w:p>
    <w:p w:rsidR="0077662A" w:rsidRDefault="00B06B8B">
      <w:pPr>
        <w:pStyle w:val="10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 </w:t>
      </w:r>
    </w:p>
    <w:tbl>
      <w:tblPr>
        <w:tblStyle w:val="a7"/>
        <w:tblW w:w="1077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516"/>
        <w:gridCol w:w="2644"/>
        <w:gridCol w:w="220"/>
        <w:gridCol w:w="427"/>
        <w:gridCol w:w="2751"/>
        <w:gridCol w:w="220"/>
      </w:tblGrid>
      <w:tr w:rsidR="0077662A">
        <w:trPr>
          <w:trHeight w:val="1280"/>
        </w:trPr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7662A" w:rsidRDefault="00B06B8B">
            <w:pPr>
              <w:pStyle w:val="10"/>
              <w:ind w:left="425" w:firstLine="135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Генеральный директор</w:t>
            </w:r>
          </w:p>
          <w:p w:rsidR="0077662A" w:rsidRDefault="00B06B8B">
            <w:pPr>
              <w:pStyle w:val="10"/>
              <w:ind w:left="425" w:firstLine="135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ООО «Лаборатория-С»</w:t>
            </w:r>
          </w:p>
          <w:p w:rsidR="0077662A" w:rsidRDefault="0077662A">
            <w:pPr>
              <w:pStyle w:val="1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662A" w:rsidRDefault="00B06B8B">
            <w:pPr>
              <w:pStyle w:val="1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A"/>
                <w:sz w:val="28"/>
                <w:szCs w:val="28"/>
              </w:rPr>
              <w:drawing>
                <wp:inline distT="114300" distB="114300" distL="114300" distR="114300">
                  <wp:extent cx="2179275" cy="1847850"/>
                  <wp:effectExtent l="0" t="0" r="0" b="0"/>
                  <wp:docPr id="1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8" cstate="print"/>
                          <a:srcRect l="77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9275" cy="18478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662A" w:rsidRDefault="0077662A">
            <w:pPr>
              <w:pStyle w:val="10"/>
              <w:ind w:left="10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662A" w:rsidRDefault="0077662A">
            <w:pPr>
              <w:pStyle w:val="10"/>
              <w:ind w:left="10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662A" w:rsidRDefault="0077662A">
            <w:pPr>
              <w:pStyle w:val="10"/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</w:rPr>
            </w:pPr>
          </w:p>
          <w:tbl>
            <w:tblPr>
              <w:tblStyle w:val="a9"/>
              <w:tblW w:w="10781" w:type="dxa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10781"/>
            </w:tblGrid>
            <w:tr w:rsidR="0077662A">
              <w:trPr>
                <w:trHeight w:val="860"/>
              </w:trPr>
              <w:tc>
                <w:tcPr>
                  <w:tcW w:w="730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77662A" w:rsidRDefault="0077662A">
                  <w:pPr>
                    <w:pStyle w:val="10"/>
                    <w:ind w:left="100"/>
                    <w:jc w:val="both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77662A" w:rsidRDefault="0077662A">
                  <w:pPr>
                    <w:pStyle w:val="10"/>
                    <w:ind w:left="100"/>
                    <w:jc w:val="both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77662A" w:rsidRDefault="00B06B8B">
                  <w:pPr>
                    <w:pStyle w:val="10"/>
                    <w:ind w:left="100"/>
                    <w:jc w:val="both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 xml:space="preserve">Д.Ф.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Барсукова</w:t>
                  </w:r>
                  <w:proofErr w:type="spellEnd"/>
                </w:p>
              </w:tc>
            </w:tr>
          </w:tbl>
          <w:p w:rsidR="0077662A" w:rsidRDefault="0077662A">
            <w:pPr>
              <w:pStyle w:val="1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662A" w:rsidRDefault="0077662A">
            <w:pPr>
              <w:pStyle w:val="10"/>
              <w:ind w:left="1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7662A" w:rsidRDefault="00B06B8B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b/>
          <w:i/>
        </w:rPr>
      </w:pPr>
      <w:r>
        <w:br w:type="page"/>
      </w:r>
    </w:p>
    <w:p w:rsidR="0077662A" w:rsidRDefault="00B06B8B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lastRenderedPageBreak/>
        <w:t>ИСПОЛЬЗУЕМЫЕ СОКРАЩЕНИЯ</w:t>
      </w:r>
    </w:p>
    <w:p w:rsidR="0077662A" w:rsidRDefault="00B06B8B">
      <w:pPr>
        <w:pStyle w:val="1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Sn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- Показатель оценки качества по организации социальной сферы, в отношении которой проведена независимая оценка качества</w:t>
      </w:r>
    </w:p>
    <w:p w:rsidR="0077662A" w:rsidRDefault="00B06B8B">
      <w:pPr>
        <w:pStyle w:val="1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Чобщ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- общее число опрошенных получателей услуг</w:t>
      </w:r>
    </w:p>
    <w:p w:rsidR="0077662A" w:rsidRDefault="00B06B8B">
      <w:pPr>
        <w:pStyle w:val="1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К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1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- Показатель, характеризующий критерий оценки качества «Открытость и доступность информации об организации социальной сферы»</w:t>
      </w:r>
    </w:p>
    <w:p w:rsidR="0077662A" w:rsidRDefault="00B06B8B">
      <w:pPr>
        <w:pStyle w:val="1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Пинф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- 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законодательными и иными нормативными правовыми актами Российской Федерации</w:t>
      </w:r>
      <w:proofErr w:type="gramEnd"/>
    </w:p>
    <w:p w:rsidR="0077662A" w:rsidRDefault="00B06B8B">
      <w:pPr>
        <w:pStyle w:val="1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Инорм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- количество информации, размещение которой на общедоступных информационных ресурсах установлено законодательными и иными нормативными правовыми актами Российской Федерации (сайт)</w:t>
      </w:r>
    </w:p>
    <w:p w:rsidR="0077662A" w:rsidRDefault="00B06B8B">
      <w:pPr>
        <w:pStyle w:val="1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Инорм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- количество информации, размещение которой на общедоступных информационных ресурсах установлено законодательными и иными нормативными правовыми актами Российской Федерации (стенд)</w:t>
      </w:r>
    </w:p>
    <w:p w:rsidR="0077662A" w:rsidRDefault="00B06B8B">
      <w:pPr>
        <w:pStyle w:val="1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Истенд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- количество информации, размещенной на информационных стендах в помещении организации</w:t>
      </w:r>
    </w:p>
    <w:p w:rsidR="0077662A" w:rsidRDefault="00B06B8B">
      <w:pPr>
        <w:pStyle w:val="1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Исайт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- количество информации, размещенной на официальном сайте организации</w:t>
      </w:r>
    </w:p>
    <w:p w:rsidR="0077662A" w:rsidRDefault="00B06B8B">
      <w:pPr>
        <w:pStyle w:val="1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Пдист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- 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</w:t>
      </w:r>
    </w:p>
    <w:p w:rsidR="0077662A" w:rsidRDefault="00B06B8B">
      <w:pPr>
        <w:pStyle w:val="1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Тдист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– количество баллов за каждый дистанционный способ взаимодействия с получателями услуг</w:t>
      </w:r>
    </w:p>
    <w:p w:rsidR="0077662A" w:rsidRDefault="00B06B8B">
      <w:pPr>
        <w:pStyle w:val="1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Сдист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– количество функционирующих дистанционных способов взаимодействия с получателями услуг, информация о которых размещена на официальном сайте организации социальной сферы</w:t>
      </w:r>
    </w:p>
    <w:p w:rsidR="0077662A" w:rsidRDefault="00B06B8B">
      <w:pPr>
        <w:pStyle w:val="1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Поткруд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- 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социальной сферы</w:t>
      </w:r>
    </w:p>
    <w:p w:rsidR="0077662A" w:rsidRDefault="00B06B8B">
      <w:pPr>
        <w:pStyle w:val="1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Устенд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- число получателей услуг, удовлетворенных открытостью, полнотой и доступностью информации, размещенной на информационных стендах в помещении организации</w:t>
      </w:r>
    </w:p>
    <w:p w:rsidR="0077662A" w:rsidRDefault="00B06B8B">
      <w:pPr>
        <w:pStyle w:val="1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Усайт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- число получателей услуг, удовлетворенных открытостью, полнотой и доступностью информации, размещенной на официальном сайте организации</w:t>
      </w:r>
    </w:p>
    <w:p w:rsidR="0077662A" w:rsidRDefault="00B06B8B">
      <w:pPr>
        <w:pStyle w:val="1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К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2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- Показатель, характеризующий критерий оценки качества «Комфортность условий предоставления услуг, в том числе время ожидания предоставления услуг»*</w:t>
      </w:r>
    </w:p>
    <w:p w:rsidR="0077662A" w:rsidRDefault="00B06B8B">
      <w:pPr>
        <w:pStyle w:val="1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Пкомф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.у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>сл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- Обеспечение в организации социальной сферы комфортных условий предоставления услуг</w:t>
      </w:r>
    </w:p>
    <w:p w:rsidR="0077662A" w:rsidRDefault="00B06B8B">
      <w:pPr>
        <w:pStyle w:val="1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Тком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ф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–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количество баллов за каждое комфортное условие предоставления услуг</w:t>
      </w:r>
    </w:p>
    <w:p w:rsidR="0077662A" w:rsidRDefault="00B06B8B">
      <w:pPr>
        <w:pStyle w:val="1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Скомф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– количество комфортных условий предоставления услуг</w:t>
      </w:r>
    </w:p>
    <w:p w:rsidR="0077662A" w:rsidRDefault="00B06B8B">
      <w:pPr>
        <w:pStyle w:val="1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Укомф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- число получателей услуг, удовлетворенных комфортностью предоставления услуг организацией социальной сферы</w:t>
      </w:r>
    </w:p>
    <w:p w:rsidR="0077662A" w:rsidRDefault="00B06B8B">
      <w:pPr>
        <w:pStyle w:val="1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Пкомфуд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- Доля получателей услуг удовлетворенных комфортностью предоставления услуг организацией социальной сферы</w:t>
      </w:r>
    </w:p>
    <w:p w:rsidR="0077662A" w:rsidRDefault="00B06B8B">
      <w:pPr>
        <w:pStyle w:val="1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К3 - Показатель, характеризующий критерий оценки качества «Доступность услуг для инвалидов»</w:t>
      </w:r>
    </w:p>
    <w:p w:rsidR="0077662A" w:rsidRDefault="00B06B8B">
      <w:pPr>
        <w:pStyle w:val="1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Поргдост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- Оборудование помещений организации социальной сферы и прилегающей к ней территории с учетом доступности для инвалидов</w:t>
      </w:r>
    </w:p>
    <w:p w:rsidR="0077662A" w:rsidRDefault="00B06B8B">
      <w:pPr>
        <w:pStyle w:val="1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Торгдост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– количество баллов за каждое условие доступности организации для инвалидов</w:t>
      </w:r>
    </w:p>
    <w:p w:rsidR="0077662A" w:rsidRDefault="00B06B8B">
      <w:pPr>
        <w:pStyle w:val="1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Соргдост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– количество условий доступности организации для инвалидов</w:t>
      </w:r>
    </w:p>
    <w:p w:rsidR="0077662A" w:rsidRDefault="00B06B8B">
      <w:pPr>
        <w:pStyle w:val="1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Пуслугдост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- Обеспечение в организации социальной сферы условий доступности, позволяющих инвалидам получать услуги наравне с другими</w:t>
      </w:r>
    </w:p>
    <w:p w:rsidR="0077662A" w:rsidRDefault="00B06B8B">
      <w:pPr>
        <w:pStyle w:val="1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Туслугдост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– количество баллов за каждое условие доступности, позволяющее инвалидам получать услуги наравне с другими</w:t>
      </w:r>
    </w:p>
    <w:p w:rsidR="0077662A" w:rsidRDefault="00B06B8B">
      <w:pPr>
        <w:pStyle w:val="1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Суслугдост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– количество условий доступности, позволяющих инвалидам получать услуги наравне с другими</w:t>
      </w:r>
    </w:p>
    <w:p w:rsidR="0077662A" w:rsidRDefault="00B06B8B">
      <w:pPr>
        <w:pStyle w:val="1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Пдостуд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- Доля получателей услуг, удовлетворенных доступностью услуг для инвалидов</w:t>
      </w:r>
    </w:p>
    <w:p w:rsidR="0077662A" w:rsidRDefault="00B06B8B">
      <w:pPr>
        <w:pStyle w:val="1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Чинв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- число опрошенных получателей услуг-инвалидов</w:t>
      </w:r>
    </w:p>
    <w:p w:rsidR="0077662A" w:rsidRDefault="00B06B8B">
      <w:pPr>
        <w:pStyle w:val="1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Удост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- число получателей услуг-инвалидов, удовлетворенных доступностью услуг для инвалидов</w:t>
      </w:r>
    </w:p>
    <w:p w:rsidR="0077662A" w:rsidRDefault="00B06B8B">
      <w:pPr>
        <w:pStyle w:val="1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К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4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- Показатель, характеризующий критерий оценки качества «Доброжелательность, вежливость работников организации социальной сферы»</w:t>
      </w:r>
    </w:p>
    <w:p w:rsidR="0077662A" w:rsidRDefault="00B06B8B">
      <w:pPr>
        <w:pStyle w:val="1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Пперв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.к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>онт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уд - 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</w:t>
      </w:r>
    </w:p>
    <w:p w:rsidR="0077662A" w:rsidRDefault="00B06B8B">
      <w:pPr>
        <w:pStyle w:val="1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Уперв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.к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>онт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- число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</w:t>
      </w:r>
    </w:p>
    <w:p w:rsidR="0077662A" w:rsidRDefault="00B06B8B">
      <w:pPr>
        <w:pStyle w:val="1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Показ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.у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>слугуд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- 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</w:t>
      </w:r>
    </w:p>
    <w:p w:rsidR="0077662A" w:rsidRDefault="00B06B8B">
      <w:pPr>
        <w:pStyle w:val="1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Уоказ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.у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>слуг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- число получателей услуг, удовлетворенных доброжелательностью, вежливостью работников организации, обеспечивающих непосредственное оказание услуги</w:t>
      </w:r>
    </w:p>
    <w:p w:rsidR="0077662A" w:rsidRDefault="00B06B8B">
      <w:pPr>
        <w:pStyle w:val="1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Пвежл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.д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>истуд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- 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</w:t>
      </w:r>
    </w:p>
    <w:p w:rsidR="0077662A" w:rsidRDefault="00B06B8B">
      <w:pPr>
        <w:pStyle w:val="1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Увежл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.д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>ист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- число получателей услуг, удовлетворенных доброжелательностью, вежливостью работников организации при использовании дистанционных форм взаимодействия</w:t>
      </w:r>
    </w:p>
    <w:p w:rsidR="0077662A" w:rsidRDefault="00B06B8B">
      <w:pPr>
        <w:pStyle w:val="1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К5 - Показатель, характеризующий критерий оценки качества «Удовлетворенность условиями оказания услуг»</w:t>
      </w:r>
    </w:p>
    <w:p w:rsidR="0077662A" w:rsidRDefault="00B06B8B">
      <w:pPr>
        <w:pStyle w:val="1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Преком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- Доля получателей услуг, которые готовы рекомендовать организацию социальной сферы родственникам и знакомым (могли бы ее рекомендовать, если бы была возможность выбора организации социальной сферы)</w:t>
      </w:r>
    </w:p>
    <w:p w:rsidR="0077662A" w:rsidRDefault="00B06B8B">
      <w:pPr>
        <w:pStyle w:val="1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Уреком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- число получателей услуг, которые готовы рекомендовать организацию родственникам и знакомым (могли бы ее рекомендовать, если бы была возможность выбора организации)</w:t>
      </w:r>
    </w:p>
    <w:p w:rsidR="0077662A" w:rsidRDefault="00B06B8B">
      <w:pPr>
        <w:pStyle w:val="1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Уорг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.у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>сл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- число получателей услуг, удовлетворенных организационными условиями предоставления услуг</w:t>
      </w:r>
    </w:p>
    <w:p w:rsidR="0077662A" w:rsidRDefault="00B06B8B">
      <w:pPr>
        <w:pStyle w:val="1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Порг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.у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>слуд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- Доля получателей услуг, удовлетворенных организационными условиями предоставления услуг</w:t>
      </w:r>
    </w:p>
    <w:p w:rsidR="0077662A" w:rsidRDefault="00B06B8B">
      <w:pPr>
        <w:pStyle w:val="1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Ууд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- число получателей услуг, удовлетворенных в целом условиями оказания услуг в организации социальной сферы</w:t>
      </w:r>
    </w:p>
    <w:p w:rsidR="0077662A" w:rsidRDefault="00B06B8B">
      <w:pPr>
        <w:pStyle w:val="1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Пуд - Доля получателей услуг, удовлетворенных в целом условиями оказания услуг в организации социальной сферы</w:t>
      </w:r>
    </w:p>
    <w:p w:rsidR="0077662A" w:rsidRDefault="00B06B8B">
      <w:pPr>
        <w:pStyle w:val="1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br w:type="page"/>
      </w:r>
    </w:p>
    <w:p w:rsidR="0077662A" w:rsidRDefault="00B06B8B">
      <w:pPr>
        <w:pStyle w:val="1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Обобщенные результаты сбора, обобщения и анализа информации о качестве оказания услуг организациями</w:t>
      </w:r>
    </w:p>
    <w:p w:rsidR="0077662A" w:rsidRDefault="0077662A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a"/>
        <w:tblW w:w="10755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55"/>
      </w:tblGrid>
      <w:tr w:rsidR="0077662A">
        <w:trPr>
          <w:trHeight w:val="450"/>
        </w:trPr>
        <w:tc>
          <w:tcPr>
            <w:tcW w:w="107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7662A" w:rsidRDefault="00B06B8B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Тип организаций (учреждений), участвовавших в процедуре: учреждения культуры</w:t>
            </w:r>
          </w:p>
        </w:tc>
      </w:tr>
    </w:tbl>
    <w:p w:rsidR="0077662A" w:rsidRDefault="0077662A">
      <w:pPr>
        <w:pStyle w:val="1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662A" w:rsidRDefault="00B06B8B">
      <w:pPr>
        <w:pStyle w:val="1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Процедура сбора, обобщения и анализа информации осуществлялась организацией-оператором в соответствии с Приказом Минтруда России от 31.05.2018 N 344н "Об утверждении Единого порядка расчета показателей, характеризующих общие критерии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экспертизы" (Зарегистрировано в Минюсте России 11.10.2018 N 52409), а также рядом иных нормативно-правовых актов, перечень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которых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представлен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 техническом задании к договору (контракту), в рамках которой проводилась данная процедура.</w:t>
      </w:r>
    </w:p>
    <w:p w:rsidR="0077662A" w:rsidRDefault="0077662A">
      <w:pPr>
        <w:pStyle w:val="1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662A" w:rsidRDefault="00B06B8B">
      <w:pPr>
        <w:pStyle w:val="10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Период проведения - 2022 год.</w:t>
      </w:r>
    </w:p>
    <w:p w:rsidR="0077662A" w:rsidRDefault="0077662A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662A" w:rsidRDefault="00B06B8B">
      <w:pPr>
        <w:pStyle w:val="10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 каждой организации, которая подлежала процедуре, на основе собранной, обобщенной и проанализированной информации рассчитан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- итоговый показатель оценки качества организации.</w:t>
      </w:r>
    </w:p>
    <w:p w:rsidR="0077662A" w:rsidRDefault="0077662A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662A" w:rsidRDefault="00B06B8B">
      <w:pPr>
        <w:pStyle w:val="1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Значение показателя оценки качества рассчитывалось в баллах и его максимально возможное значение составляет 100 баллов.</w:t>
      </w:r>
    </w:p>
    <w:p w:rsidR="0077662A" w:rsidRDefault="0077662A">
      <w:pPr>
        <w:pStyle w:val="1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662A" w:rsidRDefault="00B06B8B">
      <w:pPr>
        <w:pStyle w:val="1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таблице приведена информация о распределении организаций по группам (80-100 баллов, 60-79 баллов, 40-59 баллов, 20-39 баллов, 0-19 баллов). Деление на группы “отлично”, “хорошо”, “удовлетворительно”, “ниже среднего”, “неудовлетворительно” - условное, по аналогии  с данными сайта bus.gov.ru.</w:t>
      </w:r>
    </w:p>
    <w:p w:rsidR="0077662A" w:rsidRDefault="0077662A">
      <w:pPr>
        <w:pStyle w:val="1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b"/>
        <w:tblW w:w="10755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20"/>
        <w:gridCol w:w="4125"/>
        <w:gridCol w:w="2850"/>
        <w:gridCol w:w="3060"/>
      </w:tblGrid>
      <w:tr w:rsidR="0077662A">
        <w:trPr>
          <w:trHeight w:val="597"/>
        </w:trPr>
        <w:tc>
          <w:tcPr>
            <w:tcW w:w="769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7662A" w:rsidRDefault="00B06B8B">
            <w:pPr>
              <w:pStyle w:val="1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организаций, участвовавших в процедуре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7662A" w:rsidRDefault="00B06B8B">
            <w:pPr>
              <w:pStyle w:val="10"/>
              <w:widowControl w:val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77662A">
        <w:trPr>
          <w:trHeight w:val="597"/>
        </w:trPr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7662A" w:rsidRDefault="00B06B8B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7662A" w:rsidRDefault="00B06B8B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Условная группа</w:t>
            </w:r>
          </w:p>
        </w:tc>
        <w:tc>
          <w:tcPr>
            <w:tcW w:w="2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7662A" w:rsidRDefault="00B06B8B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7662A" w:rsidRDefault="00B06B8B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организаций</w:t>
            </w:r>
          </w:p>
        </w:tc>
      </w:tr>
      <w:tr w:rsidR="0077662A">
        <w:trPr>
          <w:trHeight w:val="597"/>
        </w:trPr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9FF9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7662A" w:rsidRDefault="00B06B8B">
            <w:pPr>
              <w:pStyle w:val="10"/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9FF9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7662A" w:rsidRDefault="00B06B8B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 "отлично"</w:t>
            </w:r>
          </w:p>
        </w:tc>
        <w:tc>
          <w:tcPr>
            <w:tcW w:w="2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9FF9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7662A" w:rsidRDefault="00B06B8B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80-100 баллов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9FF9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7662A" w:rsidRDefault="00B06B8B">
            <w:pPr>
              <w:pStyle w:val="10"/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7662A">
        <w:trPr>
          <w:trHeight w:val="597"/>
        </w:trPr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7662A" w:rsidRDefault="00B06B8B">
            <w:pPr>
              <w:pStyle w:val="10"/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7662A" w:rsidRDefault="00B06B8B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 "хорошо"</w:t>
            </w:r>
          </w:p>
        </w:tc>
        <w:tc>
          <w:tcPr>
            <w:tcW w:w="2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7662A" w:rsidRDefault="00B06B8B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60-79 баллов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7662A" w:rsidRDefault="00B06B8B">
            <w:pPr>
              <w:pStyle w:val="10"/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7662A">
        <w:trPr>
          <w:trHeight w:val="597"/>
        </w:trPr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771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7662A" w:rsidRDefault="00B06B8B">
            <w:pPr>
              <w:pStyle w:val="10"/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771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7662A" w:rsidRDefault="00B06B8B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 "удовлетворительно"</w:t>
            </w:r>
          </w:p>
        </w:tc>
        <w:tc>
          <w:tcPr>
            <w:tcW w:w="2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771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7662A" w:rsidRDefault="00B06B8B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40-59 баллов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771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7662A" w:rsidRDefault="00B06B8B">
            <w:pPr>
              <w:pStyle w:val="10"/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7662A">
        <w:trPr>
          <w:trHeight w:val="597"/>
        </w:trPr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E3A4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7662A" w:rsidRDefault="00B06B8B">
            <w:pPr>
              <w:pStyle w:val="10"/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E3A4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7662A" w:rsidRDefault="00B06B8B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 "ниже среднего"</w:t>
            </w:r>
          </w:p>
        </w:tc>
        <w:tc>
          <w:tcPr>
            <w:tcW w:w="2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E3A4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7662A" w:rsidRDefault="00B06B8B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20-39 баллов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E3A4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7662A" w:rsidRDefault="00B06B8B">
            <w:pPr>
              <w:pStyle w:val="10"/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7662A">
        <w:trPr>
          <w:trHeight w:val="597"/>
        </w:trPr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6B26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7662A" w:rsidRDefault="00B06B8B">
            <w:pPr>
              <w:pStyle w:val="10"/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6B26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7662A" w:rsidRDefault="00B06B8B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 "неудовлетворительно"</w:t>
            </w:r>
          </w:p>
        </w:tc>
        <w:tc>
          <w:tcPr>
            <w:tcW w:w="2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6B26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7662A" w:rsidRDefault="00B06B8B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0-19 баллов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6B26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7662A" w:rsidRDefault="00B06B8B">
            <w:pPr>
              <w:pStyle w:val="10"/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77662A" w:rsidRDefault="0077662A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662A" w:rsidRDefault="0077662A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7662A" w:rsidRDefault="00B06B8B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:rsidR="0077662A" w:rsidRDefault="00B06B8B">
      <w:pPr>
        <w:pStyle w:val="10"/>
        <w:spacing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В целях определения итогового показателя  были рассчитаны следующие показатели оценки:</w:t>
      </w:r>
    </w:p>
    <w:p w:rsidR="0077662A" w:rsidRDefault="0077662A">
      <w:pPr>
        <w:pStyle w:val="10"/>
        <w:spacing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662A" w:rsidRDefault="00B06B8B">
      <w:pPr>
        <w:pStyle w:val="1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- Показатель, характеризующий критерий оценки качества «Открытость и доступность информации об организации социальной сферы»</w:t>
      </w:r>
    </w:p>
    <w:p w:rsidR="0077662A" w:rsidRDefault="0077662A">
      <w:pPr>
        <w:pStyle w:val="1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662A" w:rsidRDefault="00B06B8B">
      <w:pPr>
        <w:pStyle w:val="1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- Показатель, характеризующий критерий оценки качества «Комфортность условий предоставления услуг»</w:t>
      </w:r>
    </w:p>
    <w:p w:rsidR="0077662A" w:rsidRDefault="0077662A">
      <w:pPr>
        <w:pStyle w:val="1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662A" w:rsidRDefault="00B06B8B">
      <w:pPr>
        <w:pStyle w:val="1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К3 - Показатель, характеризующий критерий оценки качества «Доступность услуг для инвалидов»</w:t>
      </w:r>
    </w:p>
    <w:p w:rsidR="0077662A" w:rsidRDefault="0077662A">
      <w:pPr>
        <w:pStyle w:val="1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662A" w:rsidRDefault="00B06B8B">
      <w:pPr>
        <w:pStyle w:val="1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4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- Показатель, характеризующий критерий оценки качества «Доброжелательность, вежливость работников организации социальной сферы»</w:t>
      </w:r>
    </w:p>
    <w:p w:rsidR="0077662A" w:rsidRDefault="0077662A">
      <w:pPr>
        <w:pStyle w:val="1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662A" w:rsidRDefault="00B06B8B">
      <w:pPr>
        <w:pStyle w:val="1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К5 - Показатель, характеризующий критерий оценки качества «Удовлетворенность условиями оказания услуг»</w:t>
      </w:r>
    </w:p>
    <w:p w:rsidR="0077662A" w:rsidRDefault="0077662A">
      <w:pPr>
        <w:pStyle w:val="1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662A" w:rsidRDefault="00B06B8B">
      <w:pPr>
        <w:pStyle w:val="10"/>
        <w:spacing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таблице и диаграммах применены условные сокращения в названиях показателей по аналогии с сайтом bus.gov.ru - Открытость,  Комфортность, Доступность услуг, Доброжелательность, Удовлетворенность. </w:t>
      </w:r>
    </w:p>
    <w:p w:rsidR="0077662A" w:rsidRDefault="0077662A">
      <w:pPr>
        <w:pStyle w:val="10"/>
        <w:spacing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662A" w:rsidRDefault="00B06B8B">
      <w:pPr>
        <w:pStyle w:val="10"/>
        <w:spacing w:line="240" w:lineRule="auto"/>
        <w:ind w:right="1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Обобщенные результаты по вышеуказанным показателям приведены в таблице. </w:t>
      </w:r>
    </w:p>
    <w:tbl>
      <w:tblPr>
        <w:tblStyle w:val="ac"/>
        <w:tblW w:w="10575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75"/>
        <w:gridCol w:w="1155"/>
        <w:gridCol w:w="975"/>
        <w:gridCol w:w="1200"/>
        <w:gridCol w:w="1095"/>
        <w:gridCol w:w="1095"/>
        <w:gridCol w:w="1095"/>
        <w:gridCol w:w="1095"/>
        <w:gridCol w:w="1095"/>
        <w:gridCol w:w="1095"/>
      </w:tblGrid>
      <w:tr w:rsidR="0077662A">
        <w:trPr>
          <w:trHeight w:val="450"/>
        </w:trPr>
        <w:tc>
          <w:tcPr>
            <w:tcW w:w="67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7662A" w:rsidRDefault="00B06B8B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115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7662A" w:rsidRDefault="00B06B8B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Условная группа</w:t>
            </w:r>
          </w:p>
        </w:tc>
        <w:tc>
          <w:tcPr>
            <w:tcW w:w="97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7662A" w:rsidRDefault="00B06B8B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Баллы</w:t>
            </w:r>
          </w:p>
        </w:tc>
        <w:tc>
          <w:tcPr>
            <w:tcW w:w="12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7662A" w:rsidRDefault="0077662A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0" w:type="dxa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7662A" w:rsidRDefault="00B06B8B">
            <w:pPr>
              <w:pStyle w:val="10"/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Показатели оценки</w:t>
            </w:r>
          </w:p>
        </w:tc>
      </w:tr>
      <w:tr w:rsidR="0077662A">
        <w:trPr>
          <w:trHeight w:val="450"/>
        </w:trPr>
        <w:tc>
          <w:tcPr>
            <w:tcW w:w="67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7662A" w:rsidRDefault="0077662A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7662A" w:rsidRDefault="0077662A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7662A" w:rsidRDefault="00B06B8B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2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7662A" w:rsidRDefault="00B06B8B">
            <w:pPr>
              <w:pStyle w:val="10"/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7662A" w:rsidRDefault="00B06B8B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Открытость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7662A" w:rsidRDefault="00B06B8B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Комфортность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7662A" w:rsidRDefault="00B06B8B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Доступность услуг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7662A" w:rsidRDefault="00B06B8B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Доброжелательность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7662A" w:rsidRDefault="00B06B8B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Удовлетворенность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7662A" w:rsidRDefault="00B06B8B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Итоговый показатель оценки качества</w:t>
            </w:r>
          </w:p>
        </w:tc>
      </w:tr>
      <w:tr w:rsidR="0077662A">
        <w:trPr>
          <w:trHeight w:val="566"/>
        </w:trPr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9FF9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7662A" w:rsidRDefault="00B06B8B">
            <w:pPr>
              <w:pStyle w:val="10"/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9FF9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7662A" w:rsidRDefault="00B06B8B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условно "отлично"</w:t>
            </w:r>
          </w:p>
        </w:tc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9FF9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7662A" w:rsidRDefault="00B06B8B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80-100 баллов</w:t>
            </w:r>
          </w:p>
        </w:tc>
        <w:tc>
          <w:tcPr>
            <w:tcW w:w="12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9FF9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7662A" w:rsidRDefault="00B06B8B">
            <w:pPr>
              <w:pStyle w:val="10"/>
              <w:widowControl w:val="0"/>
              <w:jc w:val="right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количество организаций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9FF9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7662A" w:rsidRDefault="00B06B8B">
            <w:pPr>
              <w:pStyle w:val="10"/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9FF9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7662A" w:rsidRDefault="00B06B8B">
            <w:pPr>
              <w:pStyle w:val="10"/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9FF9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7662A" w:rsidRDefault="00B06B8B">
            <w:pPr>
              <w:pStyle w:val="10"/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9FF9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7662A" w:rsidRDefault="00B06B8B">
            <w:pPr>
              <w:pStyle w:val="10"/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9FF9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7662A" w:rsidRDefault="00B06B8B">
            <w:pPr>
              <w:pStyle w:val="10"/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9FF9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7662A" w:rsidRDefault="00B06B8B">
            <w:pPr>
              <w:pStyle w:val="10"/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77662A">
        <w:trPr>
          <w:trHeight w:val="585"/>
        </w:trPr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7662A" w:rsidRDefault="00B06B8B">
            <w:pPr>
              <w:pStyle w:val="10"/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7662A" w:rsidRDefault="00B06B8B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условно "хорошо"</w:t>
            </w:r>
          </w:p>
        </w:tc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7662A" w:rsidRDefault="00B06B8B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60-79 баллов</w:t>
            </w:r>
          </w:p>
        </w:tc>
        <w:tc>
          <w:tcPr>
            <w:tcW w:w="12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7662A" w:rsidRDefault="00B06B8B">
            <w:pPr>
              <w:pStyle w:val="10"/>
              <w:widowControl w:val="0"/>
              <w:jc w:val="right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количество организаций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7662A" w:rsidRDefault="00B06B8B">
            <w:pPr>
              <w:pStyle w:val="10"/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7662A" w:rsidRDefault="00B06B8B">
            <w:pPr>
              <w:pStyle w:val="10"/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7662A" w:rsidRDefault="00B06B8B">
            <w:pPr>
              <w:pStyle w:val="10"/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7662A" w:rsidRDefault="00B06B8B">
            <w:pPr>
              <w:pStyle w:val="10"/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7662A" w:rsidRDefault="00B06B8B">
            <w:pPr>
              <w:pStyle w:val="10"/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7662A" w:rsidRDefault="00B06B8B">
            <w:pPr>
              <w:pStyle w:val="10"/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77662A">
        <w:trPr>
          <w:trHeight w:val="396"/>
        </w:trPr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771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7662A" w:rsidRDefault="00B06B8B">
            <w:pPr>
              <w:pStyle w:val="10"/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771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7662A" w:rsidRDefault="00B06B8B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условно "удовлетворительно"</w:t>
            </w:r>
          </w:p>
        </w:tc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771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7662A" w:rsidRDefault="00B06B8B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40-59 баллов</w:t>
            </w:r>
          </w:p>
        </w:tc>
        <w:tc>
          <w:tcPr>
            <w:tcW w:w="12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771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7662A" w:rsidRDefault="00B06B8B">
            <w:pPr>
              <w:pStyle w:val="10"/>
              <w:widowControl w:val="0"/>
              <w:jc w:val="right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количество организаций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771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7662A" w:rsidRDefault="00B06B8B">
            <w:pPr>
              <w:pStyle w:val="10"/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771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7662A" w:rsidRDefault="00B06B8B">
            <w:pPr>
              <w:pStyle w:val="10"/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771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7662A" w:rsidRDefault="00B06B8B">
            <w:pPr>
              <w:pStyle w:val="10"/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771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7662A" w:rsidRDefault="00B06B8B">
            <w:pPr>
              <w:pStyle w:val="10"/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771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7662A" w:rsidRDefault="00B06B8B">
            <w:pPr>
              <w:pStyle w:val="10"/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771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7662A" w:rsidRDefault="00B06B8B">
            <w:pPr>
              <w:pStyle w:val="10"/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77662A">
        <w:trPr>
          <w:trHeight w:val="585"/>
        </w:trPr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E3A4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7662A" w:rsidRDefault="00B06B8B">
            <w:pPr>
              <w:pStyle w:val="10"/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E3A4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7662A" w:rsidRDefault="00B06B8B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условно "ниже среднего"</w:t>
            </w:r>
          </w:p>
        </w:tc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E3A4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7662A" w:rsidRDefault="00B06B8B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20-39 баллов</w:t>
            </w:r>
          </w:p>
        </w:tc>
        <w:tc>
          <w:tcPr>
            <w:tcW w:w="12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E3A4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7662A" w:rsidRDefault="00B06B8B">
            <w:pPr>
              <w:pStyle w:val="10"/>
              <w:widowControl w:val="0"/>
              <w:jc w:val="right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количество организаций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E3A4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7662A" w:rsidRDefault="00B06B8B">
            <w:pPr>
              <w:pStyle w:val="10"/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E3A4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7662A" w:rsidRDefault="00B06B8B">
            <w:pPr>
              <w:pStyle w:val="10"/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E3A4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7662A" w:rsidRDefault="00B06B8B">
            <w:pPr>
              <w:pStyle w:val="10"/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E3A4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7662A" w:rsidRDefault="00B06B8B">
            <w:pPr>
              <w:pStyle w:val="10"/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E3A4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7662A" w:rsidRDefault="00B06B8B">
            <w:pPr>
              <w:pStyle w:val="10"/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E3A4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7662A" w:rsidRDefault="00B06B8B">
            <w:pPr>
              <w:pStyle w:val="10"/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77662A">
        <w:trPr>
          <w:trHeight w:val="585"/>
        </w:trPr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6B26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7662A" w:rsidRDefault="00B06B8B">
            <w:pPr>
              <w:pStyle w:val="10"/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6B26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7662A" w:rsidRDefault="00B06B8B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условно "неудовлетворительно"</w:t>
            </w:r>
          </w:p>
        </w:tc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6B26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7662A" w:rsidRDefault="00B06B8B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0-19 баллов</w:t>
            </w:r>
          </w:p>
        </w:tc>
        <w:tc>
          <w:tcPr>
            <w:tcW w:w="12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6B26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7662A" w:rsidRDefault="00B06B8B">
            <w:pPr>
              <w:pStyle w:val="10"/>
              <w:widowControl w:val="0"/>
              <w:jc w:val="right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количество организаций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6B26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7662A" w:rsidRDefault="00B06B8B">
            <w:pPr>
              <w:pStyle w:val="10"/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6B26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7662A" w:rsidRDefault="00B06B8B">
            <w:pPr>
              <w:pStyle w:val="10"/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6B26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7662A" w:rsidRDefault="00B06B8B">
            <w:pPr>
              <w:pStyle w:val="10"/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6B26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7662A" w:rsidRDefault="00B06B8B">
            <w:pPr>
              <w:pStyle w:val="10"/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6B26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7662A" w:rsidRDefault="00B06B8B">
            <w:pPr>
              <w:pStyle w:val="10"/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6B26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7662A" w:rsidRDefault="00B06B8B">
            <w:pPr>
              <w:pStyle w:val="10"/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77662A">
        <w:trPr>
          <w:trHeight w:val="585"/>
        </w:trPr>
        <w:tc>
          <w:tcPr>
            <w:tcW w:w="280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7662A" w:rsidRDefault="00B06B8B">
            <w:pPr>
              <w:pStyle w:val="10"/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Среднее значение</w:t>
            </w:r>
          </w:p>
        </w:tc>
        <w:tc>
          <w:tcPr>
            <w:tcW w:w="12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7662A" w:rsidRDefault="00B06B8B">
            <w:pPr>
              <w:pStyle w:val="10"/>
              <w:widowControl w:val="0"/>
              <w:jc w:val="right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баллы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7662A" w:rsidRDefault="00B06B8B">
            <w:pPr>
              <w:pStyle w:val="10"/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93,00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7662A" w:rsidRDefault="00B06B8B">
            <w:pPr>
              <w:pStyle w:val="10"/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93,00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7662A" w:rsidRDefault="00B06B8B">
            <w:pPr>
              <w:pStyle w:val="10"/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40,00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7662A" w:rsidRDefault="00B06B8B">
            <w:pPr>
              <w:pStyle w:val="10"/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85,10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7662A" w:rsidRDefault="00B06B8B">
            <w:pPr>
              <w:pStyle w:val="10"/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86,50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7662A" w:rsidRDefault="00B06B8B">
            <w:pPr>
              <w:pStyle w:val="10"/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78,52</w:t>
            </w:r>
          </w:p>
        </w:tc>
      </w:tr>
      <w:tr w:rsidR="0077662A">
        <w:trPr>
          <w:trHeight w:val="330"/>
        </w:trPr>
        <w:tc>
          <w:tcPr>
            <w:tcW w:w="280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7662A" w:rsidRDefault="00B06B8B">
            <w:pPr>
              <w:pStyle w:val="10"/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Максимальное значение</w:t>
            </w:r>
          </w:p>
        </w:tc>
        <w:tc>
          <w:tcPr>
            <w:tcW w:w="12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7662A" w:rsidRDefault="00B06B8B">
            <w:pPr>
              <w:pStyle w:val="10"/>
              <w:widowControl w:val="0"/>
              <w:jc w:val="right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баллы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7662A" w:rsidRDefault="00B06B8B">
            <w:pPr>
              <w:pStyle w:val="10"/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95,60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7662A" w:rsidRDefault="00B06B8B">
            <w:pPr>
              <w:pStyle w:val="10"/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97,00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7662A" w:rsidRDefault="00B06B8B">
            <w:pPr>
              <w:pStyle w:val="10"/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58,90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7662A" w:rsidRDefault="00B06B8B">
            <w:pPr>
              <w:pStyle w:val="10"/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92,60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7662A" w:rsidRDefault="00B06B8B">
            <w:pPr>
              <w:pStyle w:val="10"/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93,50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7662A" w:rsidRDefault="00B06B8B">
            <w:pPr>
              <w:pStyle w:val="10"/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87,52</w:t>
            </w:r>
          </w:p>
        </w:tc>
      </w:tr>
      <w:tr w:rsidR="0077662A">
        <w:trPr>
          <w:trHeight w:val="330"/>
        </w:trPr>
        <w:tc>
          <w:tcPr>
            <w:tcW w:w="280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7662A" w:rsidRDefault="00B06B8B">
            <w:pPr>
              <w:pStyle w:val="10"/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Минимальное значение</w:t>
            </w:r>
          </w:p>
        </w:tc>
        <w:tc>
          <w:tcPr>
            <w:tcW w:w="12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7662A" w:rsidRDefault="00B06B8B">
            <w:pPr>
              <w:pStyle w:val="10"/>
              <w:widowControl w:val="0"/>
              <w:jc w:val="right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баллы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7662A" w:rsidRDefault="00B06B8B">
            <w:pPr>
              <w:pStyle w:val="10"/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89,20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7662A" w:rsidRDefault="00B06B8B">
            <w:pPr>
              <w:pStyle w:val="10"/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90,00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7662A" w:rsidRDefault="00B06B8B">
            <w:pPr>
              <w:pStyle w:val="10"/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15,00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7662A" w:rsidRDefault="00B06B8B">
            <w:pPr>
              <w:pStyle w:val="10"/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76,80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7662A" w:rsidRDefault="00B06B8B">
            <w:pPr>
              <w:pStyle w:val="10"/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79,50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7662A" w:rsidRDefault="00B06B8B">
            <w:pPr>
              <w:pStyle w:val="10"/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69,52</w:t>
            </w:r>
          </w:p>
        </w:tc>
      </w:tr>
      <w:tr w:rsidR="0077662A">
        <w:trPr>
          <w:trHeight w:val="585"/>
        </w:trPr>
        <w:tc>
          <w:tcPr>
            <w:tcW w:w="280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7662A" w:rsidRDefault="00B06B8B">
            <w:pPr>
              <w:pStyle w:val="10"/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Интервал между максимальным и минимальным значением</w:t>
            </w:r>
          </w:p>
        </w:tc>
        <w:tc>
          <w:tcPr>
            <w:tcW w:w="12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7662A" w:rsidRDefault="00B06B8B">
            <w:pPr>
              <w:pStyle w:val="10"/>
              <w:widowControl w:val="0"/>
              <w:jc w:val="right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баллы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7662A" w:rsidRDefault="00B06B8B">
            <w:pPr>
              <w:pStyle w:val="10"/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6,40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7662A" w:rsidRDefault="00B06B8B">
            <w:pPr>
              <w:pStyle w:val="10"/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7,00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7662A" w:rsidRDefault="00B06B8B">
            <w:pPr>
              <w:pStyle w:val="10"/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43,90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7662A" w:rsidRDefault="00B06B8B">
            <w:pPr>
              <w:pStyle w:val="10"/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15,80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7662A" w:rsidRDefault="00B06B8B">
            <w:pPr>
              <w:pStyle w:val="10"/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14,00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7662A" w:rsidRDefault="00B06B8B">
            <w:pPr>
              <w:pStyle w:val="10"/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18,00</w:t>
            </w:r>
          </w:p>
        </w:tc>
      </w:tr>
    </w:tbl>
    <w:p w:rsidR="0077662A" w:rsidRDefault="0077662A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  <w:sectPr w:rsidR="0077662A">
          <w:headerReference w:type="default" r:id="rId9"/>
          <w:footerReference w:type="default" r:id="rId10"/>
          <w:pgSz w:w="11906" w:h="16838"/>
          <w:pgMar w:top="1133" w:right="566" w:bottom="566" w:left="566" w:header="720" w:footer="720" w:gutter="0"/>
          <w:pgNumType w:start="1"/>
          <w:cols w:space="720"/>
        </w:sectPr>
      </w:pPr>
    </w:p>
    <w:p w:rsidR="0077662A" w:rsidRDefault="00B06B8B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lastRenderedPageBreak/>
        <w:t xml:space="preserve">Итоги оценки качества по результатам процедуры сбора, обобщения и анализа информации о качестве условий оказания услуг организациями </w:t>
      </w:r>
    </w:p>
    <w:p w:rsidR="0077662A" w:rsidRDefault="0077662A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7662A" w:rsidRDefault="0077662A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d"/>
        <w:tblW w:w="10875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812"/>
        <w:gridCol w:w="1178"/>
        <w:gridCol w:w="1177"/>
        <w:gridCol w:w="1177"/>
        <w:gridCol w:w="1177"/>
        <w:gridCol w:w="1177"/>
        <w:gridCol w:w="1177"/>
      </w:tblGrid>
      <w:tr w:rsidR="0077662A" w:rsidTr="00B66D89">
        <w:trPr>
          <w:trHeight w:val="566"/>
        </w:trPr>
        <w:tc>
          <w:tcPr>
            <w:tcW w:w="38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7662A" w:rsidRDefault="00B06B8B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</w:t>
            </w:r>
          </w:p>
        </w:tc>
        <w:tc>
          <w:tcPr>
            <w:tcW w:w="11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7662A" w:rsidRDefault="00B06B8B">
            <w:pPr>
              <w:pStyle w:val="10"/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Итоговый показатель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7662A" w:rsidRDefault="00B06B8B">
            <w:pPr>
              <w:pStyle w:val="10"/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Открытость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7662A" w:rsidRDefault="00B06B8B">
            <w:pPr>
              <w:pStyle w:val="10"/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Комфортность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7662A" w:rsidRDefault="00B06B8B">
            <w:pPr>
              <w:pStyle w:val="10"/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Доступность услуг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7662A" w:rsidRDefault="00B06B8B">
            <w:pPr>
              <w:pStyle w:val="10"/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Доброжелательность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7662A" w:rsidRDefault="00B06B8B">
            <w:pPr>
              <w:pStyle w:val="10"/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Удовлетворенность</w:t>
            </w:r>
          </w:p>
        </w:tc>
      </w:tr>
      <w:tr w:rsidR="0077662A" w:rsidTr="00B66D89">
        <w:trPr>
          <w:trHeight w:val="566"/>
        </w:trPr>
        <w:tc>
          <w:tcPr>
            <w:tcW w:w="38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7662A" w:rsidRDefault="00B06B8B">
            <w:pPr>
              <w:pStyle w:val="10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МБУК "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Томпонская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МЦБ"</w:t>
            </w:r>
          </w:p>
        </w:tc>
        <w:tc>
          <w:tcPr>
            <w:tcW w:w="11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7662A" w:rsidRDefault="00B06B8B">
            <w:pPr>
              <w:pStyle w:val="10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85,80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7662A" w:rsidRDefault="00B06B8B">
            <w:pPr>
              <w:pStyle w:val="10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94,0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7662A" w:rsidRDefault="00B06B8B">
            <w:pPr>
              <w:pStyle w:val="10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96,0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7662A" w:rsidRDefault="00B06B8B">
            <w:pPr>
              <w:pStyle w:val="10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58,0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7662A" w:rsidRDefault="00B06B8B">
            <w:pPr>
              <w:pStyle w:val="10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88,2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7662A" w:rsidRDefault="00B06B8B">
            <w:pPr>
              <w:pStyle w:val="10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92,8</w:t>
            </w:r>
          </w:p>
        </w:tc>
      </w:tr>
    </w:tbl>
    <w:p w:rsidR="0077662A" w:rsidRDefault="00B06B8B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br w:type="page"/>
      </w:r>
    </w:p>
    <w:p w:rsidR="0077662A" w:rsidRDefault="0077662A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bookmarkStart w:id="0" w:name="_GoBack"/>
      <w:bookmarkEnd w:id="0"/>
    </w:p>
    <w:tbl>
      <w:tblPr>
        <w:tblStyle w:val="afc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77662A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7662A" w:rsidRDefault="00B06B8B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ИНДИВИДУАЛЬНЫЕ РЕЗУЛЬТАТЫ. ОРГАНИЗАЦИЯ: МБУК "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Томпонская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МЦБ"</w:t>
            </w:r>
          </w:p>
        </w:tc>
      </w:tr>
    </w:tbl>
    <w:p w:rsidR="0077662A" w:rsidRDefault="0077662A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d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77662A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7662A" w:rsidRDefault="00B06B8B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ИТОГОВЫЕ И ИНЫЕ ПОКАЗАТЕЛИ ОЦЕНКИ: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Sn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- 85,8; Численность обучающихся - 2000;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Чобщ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- 211; Доля респондентов - 0,11; К1 - 94;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Пинф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- 100;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Инорм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- 13;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Инорм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- 12;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Истенд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- 12;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Исайт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- 13;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Пдист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- 100;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Тдист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- 30;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Сдист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- 4;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Поткруд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- 85;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Устенд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- 179; - 180; К2 - 96;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Пкомф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сл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- 100;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Ткомф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- 20;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Скомф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- 5;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Укомф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- 194;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Пкомфуд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- 92; К3 - 58;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Поргдост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- 60;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Торгдост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- 20;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Соргдост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- 3;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Пуслугдост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- 40;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Туслугдост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- 20;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Суслугдост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- 2;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Пдостуд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- 80;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Чинв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- 10;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Удост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- 8; К4 - 88,2;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Пперв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онт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уд - 93;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Уперв.конт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- 197;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Показ.услугуд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- 93;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Уоказ.услуг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- 197;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Пвежл.дистуд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- 69;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Увежл.дист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- 146; К5 - 92,8;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Преком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- 93;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Уреком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- 196;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Уорг.усл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- 194;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Порг.услуд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- 92;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Ууд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- 196; Пуд - 93;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Ууд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- 196; Пуд - 93. Сокращения и пояснения приведены на странице 2.</w:t>
            </w:r>
          </w:p>
        </w:tc>
      </w:tr>
    </w:tbl>
    <w:p w:rsidR="0077662A" w:rsidRDefault="0077662A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e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77662A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7662A" w:rsidRDefault="00B06B8B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ИНФОРМАЦИЯ О НАЛИЧИИ (ОТСУТСТВИИ) УСЛОВИЙ ОКАЗАНИЯ УСЛУГ: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да;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да; наличие выделенных стоянок для автотранспортных средств инвалидов - нет;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наличие адаптированных лифтов, поручней, расширенных дверных проемов - да; наличие сменных кресел-колясок - нет; наличие специально оборудованных санитарно-гигиенических помещений в организации - да; дублирование для инвалидов по слуху и зрению звуковой и зрительной информации - нет;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нет;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возможность предоставления инвалидам по слуху (слуху и зрению) услуг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сурдопереводчика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тифлосурдопереводчика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нет; возможность предоставления услуг в дистанционном режиме или на дому - да.</w:t>
            </w:r>
            <w:proofErr w:type="gramEnd"/>
          </w:p>
        </w:tc>
      </w:tr>
    </w:tbl>
    <w:p w:rsidR="0077662A" w:rsidRDefault="0077662A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77662A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7662A" w:rsidRDefault="00B06B8B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АНАЛИЗ РАЗМЕЩЕННОЙ НА САЙТЕ ИНФОРМАЦИИ: 1. Полное и сокращенное наименование организации культуры, почтовый адрес, контактные телефоны и адреса электронной почты - да; 2. Место нахождения организации культуры и ее филиалов (при наличии) - да; 3. Дата создания организации культуры, сведения об учредителе/учредителях, контактные телефоны, адрес сайта, адреса электронной почты учредителя/учредителей - да; 4. Учредительные документы (копия устава организации культуры, свидетельство о государственной регистрации, решения учредителя о создании организации культуры и назначении ее руководителя, положения о филиалах и представительствах (при наличии)) - да; 5. Структура и органы управления организации культуры; фамилии, имена, отчества и должности руководителей организации культуры, ее структурных подразделений и филиалов (при их наличии), контактные телефоны, адреса сайтов структурных подразделений (при наличии), адреса электронной почты - да; 7. Виды предоставляемых услуг организацией культуры - да; 8. Перечень оказываемых платных услуг (при наличии)*; цены (тарифы) на услуги (при наличии платных услуг), копии документов о порядке предоставления услуг за плату, нормативных правовых актов, устанавливающих цены (тарифы) на услуги (при наличии платных услуг)* - да; 9. Материально-техническое обеспечение предоставления услуг - да; 10. Копия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 - да; 11. Результаты независимой оценки качества условий оказания услуг, планы по улучшению качества работы организации культуры (по устранению недостатков, выявленных по итогам независимой оценки качества) - да; 12. Информация о планируемых мероприятиях (анонсы, афиши, акции), новости, события -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дада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77662A" w:rsidRDefault="00B06B8B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АНАЛИЗ РАЗМЕЩЕННОЙ НА СТЕНДЕ ИНФОРМАЦИИ: недостатки не выявлены.</w:t>
            </w:r>
          </w:p>
        </w:tc>
      </w:tr>
    </w:tbl>
    <w:p w:rsidR="0077662A" w:rsidRDefault="0077662A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tbl>
      <w:tblPr>
        <w:tblStyle w:val="aff0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77662A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7662A" w:rsidRDefault="00B06B8B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РЕКОМЕНДУЕТСЯ ОБЕСПЕЧИТЬ СЛЕДУЮЩИЕ УСЛОВИЯ ОКАЗАНИЯ УСЛУГ.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 наличие сменных кресел-колясок; Обеспечение в организации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информации;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сурдопереводчика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тифлосурдопереводчика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77662A" w:rsidRDefault="0077662A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sectPr w:rsidR="0077662A" w:rsidSect="0077662A">
      <w:pgSz w:w="11906" w:h="16838"/>
      <w:pgMar w:top="1133" w:right="851" w:bottom="566" w:left="56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4528" w:rsidRDefault="00C24528" w:rsidP="0077662A">
      <w:pPr>
        <w:spacing w:line="240" w:lineRule="auto"/>
      </w:pPr>
      <w:r>
        <w:separator/>
      </w:r>
    </w:p>
  </w:endnote>
  <w:endnote w:type="continuationSeparator" w:id="0">
    <w:p w:rsidR="00C24528" w:rsidRDefault="00C24528" w:rsidP="007766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62A" w:rsidRDefault="0077662A">
    <w:pPr>
      <w:pStyle w:val="10"/>
      <w:jc w:val="center"/>
      <w:rPr>
        <w:rFonts w:ascii="Times New Roman" w:eastAsia="Times New Roman" w:hAnsi="Times New Roman" w:cs="Times New Roman"/>
        <w:i/>
        <w:sz w:val="18"/>
        <w:szCs w:val="18"/>
        <w:shd w:val="clear" w:color="auto" w:fill="D9D9D9"/>
      </w:rPr>
    </w:pPr>
  </w:p>
  <w:p w:rsidR="0077662A" w:rsidRDefault="0077662A">
    <w:pPr>
      <w:pStyle w:val="10"/>
      <w:jc w:val="center"/>
      <w:rPr>
        <w:rFonts w:ascii="Times New Roman" w:eastAsia="Times New Roman" w:hAnsi="Times New Roman" w:cs="Times New Roman"/>
        <w:i/>
        <w:sz w:val="18"/>
        <w:szCs w:val="18"/>
        <w:shd w:val="clear" w:color="auto" w:fill="D9D9D9"/>
      </w:rPr>
    </w:pPr>
  </w:p>
  <w:p w:rsidR="0077662A" w:rsidRDefault="0077662A">
    <w:pPr>
      <w:pStyle w:val="1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4528" w:rsidRDefault="00C24528" w:rsidP="0077662A">
      <w:pPr>
        <w:spacing w:line="240" w:lineRule="auto"/>
      </w:pPr>
      <w:r>
        <w:separator/>
      </w:r>
    </w:p>
  </w:footnote>
  <w:footnote w:type="continuationSeparator" w:id="0">
    <w:p w:rsidR="00C24528" w:rsidRDefault="00C24528" w:rsidP="0077662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62A" w:rsidRDefault="00B06B8B">
    <w:pPr>
      <w:pStyle w:val="10"/>
      <w:spacing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highlight w:val="white"/>
      </w:rPr>
    </w:pPr>
    <w:r>
      <w:rPr>
        <w:rFonts w:ascii="Times New Roman" w:eastAsia="Times New Roman" w:hAnsi="Times New Roman" w:cs="Times New Roman"/>
        <w:i/>
        <w:sz w:val="18"/>
        <w:szCs w:val="18"/>
        <w:highlight w:val="white"/>
      </w:rPr>
      <w:t xml:space="preserve">ОТЧЕТ О РЕЗУЛЬТАТАХ  сбора, обобщения и анализа информации о качестве условий оказания услуг организациями </w:t>
    </w:r>
  </w:p>
  <w:p w:rsidR="0077662A" w:rsidRDefault="0077662A">
    <w:pPr>
      <w:pStyle w:val="10"/>
      <w:jc w:val="center"/>
      <w:rPr>
        <w:rFonts w:ascii="Times New Roman" w:eastAsia="Times New Roman" w:hAnsi="Times New Roman" w:cs="Times New Roman"/>
        <w:i/>
        <w:sz w:val="18"/>
        <w:szCs w:val="18"/>
        <w:shd w:val="clear" w:color="auto" w:fill="D9D9D9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DF196F"/>
    <w:multiLevelType w:val="multilevel"/>
    <w:tmpl w:val="D53C134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662A"/>
    <w:rsid w:val="0077662A"/>
    <w:rsid w:val="00B06B8B"/>
    <w:rsid w:val="00B66D89"/>
    <w:rsid w:val="00BE5B83"/>
    <w:rsid w:val="00C24528"/>
    <w:rsid w:val="00E75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10"/>
    <w:next w:val="10"/>
    <w:rsid w:val="0077662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10"/>
    <w:next w:val="10"/>
    <w:rsid w:val="0077662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10"/>
    <w:next w:val="10"/>
    <w:rsid w:val="0077662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10"/>
    <w:next w:val="10"/>
    <w:rsid w:val="0077662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10"/>
    <w:next w:val="10"/>
    <w:rsid w:val="0077662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10"/>
    <w:next w:val="10"/>
    <w:rsid w:val="0077662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77662A"/>
  </w:style>
  <w:style w:type="table" w:customStyle="1" w:styleId="TableNormal">
    <w:name w:val="Table Normal"/>
    <w:rsid w:val="0077662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77662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10"/>
    <w:next w:val="10"/>
    <w:rsid w:val="0077662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c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d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e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0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1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2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3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4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5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6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7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8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9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a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b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c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d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e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0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1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2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3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4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5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6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7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8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9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a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b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c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d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e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0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1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2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3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4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5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6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7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8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9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a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b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c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d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e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0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1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2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3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4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5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6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7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8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9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a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b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c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d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e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0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1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2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3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4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5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6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7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8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9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a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b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c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d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e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0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1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2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3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4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5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6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7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8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9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a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b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c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d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e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0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1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2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3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4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5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6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7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8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9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a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b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c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d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e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0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1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2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3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4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5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6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7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8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9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a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b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c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d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e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0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1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2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3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4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5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6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7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8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9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a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b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c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d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e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0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1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2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3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4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5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6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7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8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9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a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b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c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d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e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0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1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2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3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4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5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6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7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8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9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a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b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c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d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e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0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1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2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3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4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5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6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7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8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9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a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b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c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d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e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0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1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2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3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4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5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6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7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8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9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a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b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c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d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e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0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1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2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3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4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5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6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7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8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9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a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b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c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d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e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0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1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2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3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4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5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6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7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8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9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a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b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c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d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e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0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1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2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3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4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5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6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7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8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9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a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b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c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d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e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0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1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2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3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4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5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6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7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8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9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a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b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c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d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e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0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1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2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3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4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5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6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7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8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9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a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b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c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d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e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0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1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2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3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4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5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6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7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8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9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a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b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c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d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e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0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1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2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3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4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5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6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7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8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9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a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b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c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d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e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0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1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2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3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4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5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6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7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8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9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a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b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c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d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e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0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1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2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3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4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5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6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7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8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9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a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b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c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d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e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0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1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2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3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4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5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6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7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8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9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a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b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c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d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e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0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1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2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3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4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5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6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7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8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9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a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b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c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d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e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0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1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2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3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4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5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6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7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8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9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a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b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c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d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e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0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1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2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3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4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5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6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7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8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9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a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b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c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d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e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0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1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2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3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4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5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6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7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8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9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a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b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c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d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e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0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1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2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3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4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5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6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7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8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9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a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b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c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d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e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0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1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2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3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4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5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6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7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8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9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a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b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c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d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e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0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1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2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3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4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5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6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7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8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9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a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b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c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d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e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0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1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2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3">
    <w:basedOn w:val="TableNormal"/>
    <w:rsid w:val="007766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ffffffffffffffffffffffffffffffff4">
    <w:name w:val="Balloon Text"/>
    <w:basedOn w:val="a"/>
    <w:link w:val="afffffffffffffffffffffffffffffffff5"/>
    <w:uiPriority w:val="99"/>
    <w:semiHidden/>
    <w:unhideWhenUsed/>
    <w:rsid w:val="00B06B8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ffffffffffffffffffffffffffffffff5">
    <w:name w:val="Текст выноски Знак"/>
    <w:basedOn w:val="a0"/>
    <w:link w:val="afffffffffffffffffffffffffffffffff4"/>
    <w:uiPriority w:val="99"/>
    <w:semiHidden/>
    <w:rsid w:val="00B06B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2410</Words>
  <Characters>13743</Characters>
  <Application>Microsoft Office Word</Application>
  <DocSecurity>0</DocSecurity>
  <Lines>114</Lines>
  <Paragraphs>32</Paragraphs>
  <ScaleCrop>false</ScaleCrop>
  <Company>RePack by SPecialiST</Company>
  <LinksUpToDate>false</LinksUpToDate>
  <CharactersWithSpaces>16121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Надежда</cp:lastModifiedBy>
  <cp:revision>4</cp:revision>
  <dcterms:created xsi:type="dcterms:W3CDTF">2022-05-06T07:59:00Z</dcterms:created>
  <dcterms:modified xsi:type="dcterms:W3CDTF">2022-10-25T09:14:00Z</dcterms:modified>
</cp:coreProperties>
</file>